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F327" w14:textId="65C1074A" w:rsidR="00871079" w:rsidRPr="00B31B2A" w:rsidRDefault="00871079" w:rsidP="00871079">
      <w:pPr>
        <w:jc w:val="center"/>
        <w:rPr>
          <w:rFonts w:ascii="Montserrat" w:hAnsi="Montserrat"/>
          <w:sz w:val="22"/>
          <w:szCs w:val="22"/>
        </w:rPr>
      </w:pPr>
      <w:r w:rsidRPr="00FF4B0F">
        <w:rPr>
          <w:rFonts w:ascii="Montserrat" w:hAnsi="Montserrat"/>
          <w:b/>
          <w:bCs/>
          <w:color w:val="4B4B4B"/>
          <w:sz w:val="28"/>
          <w:szCs w:val="28"/>
          <w:u w:val="single"/>
        </w:rPr>
        <w:t>Appendix</w:t>
      </w:r>
      <w:r>
        <w:rPr>
          <w:rFonts w:ascii="Montserrat" w:hAnsi="Montserrat"/>
          <w:b/>
          <w:bCs/>
          <w:color w:val="4B4B4B"/>
          <w:sz w:val="28"/>
          <w:szCs w:val="28"/>
          <w:u w:val="single"/>
        </w:rPr>
        <w:t xml:space="preserve"> </w:t>
      </w:r>
      <w:r w:rsidRPr="00FF4B0F">
        <w:rPr>
          <w:rFonts w:ascii="Montserrat" w:hAnsi="Montserrat"/>
          <w:b/>
          <w:bCs/>
          <w:color w:val="4B4B4B"/>
          <w:sz w:val="28"/>
          <w:szCs w:val="28"/>
          <w:u w:val="single"/>
        </w:rPr>
        <w:t>– Blood Draws and Biosamples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1888"/>
        <w:gridCol w:w="1708"/>
        <w:gridCol w:w="3601"/>
      </w:tblGrid>
      <w:tr w:rsidR="00871079" w:rsidRPr="009E7AF8" w14:paraId="7F6FB378" w14:textId="77777777" w:rsidTr="00F71909"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4B4B4B"/>
          </w:tcPr>
          <w:p w14:paraId="1597E66D" w14:textId="77777777" w:rsidR="00871079" w:rsidRPr="0033384C" w:rsidRDefault="00871079" w:rsidP="00F7190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33384C">
              <w:rPr>
                <w:rFonts w:ascii="Montserrat" w:hAnsi="Montserrat"/>
                <w:b/>
                <w:bCs/>
                <w:color w:val="FFFFFF" w:themeColor="background1"/>
              </w:rPr>
              <w:t>General Information</w:t>
            </w:r>
          </w:p>
        </w:tc>
      </w:tr>
      <w:tr w:rsidR="00871079" w:rsidRPr="009E7AF8" w14:paraId="1F66F66E" w14:textId="77777777" w:rsidTr="00F71909">
        <w:trPr>
          <w:trHeight w:val="413"/>
        </w:trPr>
        <w:tc>
          <w:tcPr>
            <w:tcW w:w="1079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B44F48E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Researchers in this study will collect or analyze the following (check all that apply):</w:t>
            </w:r>
          </w:p>
        </w:tc>
      </w:tr>
      <w:tr w:rsidR="00871079" w:rsidRPr="009E7AF8" w14:paraId="4172A22D" w14:textId="77777777" w:rsidTr="00F71909">
        <w:trPr>
          <w:trHeight w:val="1269"/>
        </w:trPr>
        <w:tc>
          <w:tcPr>
            <w:tcW w:w="10795" w:type="dxa"/>
            <w:gridSpan w:val="4"/>
            <w:tcBorders>
              <w:top w:val="nil"/>
              <w:bottom w:val="single" w:sz="4" w:space="0" w:color="auto"/>
            </w:tcBorders>
          </w:tcPr>
          <w:p w14:paraId="4C08A3C4" w14:textId="77777777" w:rsidR="00871079" w:rsidRPr="009E7AF8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0244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Blood samples taken by researchers from living individuals (answer questions 2 – 17)</w:t>
            </w:r>
          </w:p>
          <w:p w14:paraId="027F6CD3" w14:textId="1405A145" w:rsidR="00871079" w:rsidRPr="009E7AF8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762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9E7A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Biosamples provided by participants (e.g., fecal samples) (skip </w:t>
            </w:r>
            <w:r>
              <w:rPr>
                <w:rFonts w:ascii="Montserrat" w:hAnsi="Montserrat"/>
                <w:sz w:val="22"/>
                <w:szCs w:val="22"/>
              </w:rPr>
              <w:t xml:space="preserve">to </w:t>
            </w:r>
            <w:r w:rsidR="00871079" w:rsidRPr="009E7AF8">
              <w:rPr>
                <w:rFonts w:ascii="Montserrat" w:hAnsi="Montserrat"/>
                <w:sz w:val="22"/>
                <w:szCs w:val="22"/>
              </w:rPr>
              <w:t>questions 9 - 17)</w:t>
            </w:r>
          </w:p>
          <w:p w14:paraId="6D7E8D3A" w14:textId="45324D91" w:rsidR="00871079" w:rsidRPr="009E7AF8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9470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9E7A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Biosamples taken by </w:t>
            </w:r>
            <w:proofErr w:type="gramStart"/>
            <w:r w:rsidR="00871079" w:rsidRPr="009E7AF8">
              <w:rPr>
                <w:rFonts w:ascii="Montserrat" w:hAnsi="Montserrat"/>
                <w:sz w:val="22"/>
                <w:szCs w:val="22"/>
              </w:rPr>
              <w:t>the researchers</w:t>
            </w:r>
            <w:proofErr w:type="gramEnd"/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(e.g., biopsies) (skip </w:t>
            </w:r>
            <w:r>
              <w:rPr>
                <w:rFonts w:ascii="Montserrat" w:hAnsi="Montserrat"/>
                <w:sz w:val="22"/>
                <w:szCs w:val="22"/>
              </w:rPr>
              <w:t xml:space="preserve">to </w:t>
            </w:r>
            <w:r w:rsidR="00871079" w:rsidRPr="009E7AF8">
              <w:rPr>
                <w:rFonts w:ascii="Montserrat" w:hAnsi="Montserrat"/>
                <w:sz w:val="22"/>
                <w:szCs w:val="22"/>
              </w:rPr>
              <w:t>questions 9 - 17)</w:t>
            </w:r>
          </w:p>
          <w:p w14:paraId="2AFCDB37" w14:textId="77777777" w:rsidR="00871079" w:rsidRPr="009E7AF8" w:rsidRDefault="0033384C" w:rsidP="00F71909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73207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9E7AF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Genomic data</w:t>
            </w:r>
          </w:p>
        </w:tc>
      </w:tr>
      <w:tr w:rsidR="00871079" w:rsidRPr="009E7AF8" w14:paraId="39A2EC89" w14:textId="77777777" w:rsidTr="00F71909">
        <w:trPr>
          <w:trHeight w:val="620"/>
        </w:trPr>
        <w:tc>
          <w:tcPr>
            <w:tcW w:w="1079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5C45FFA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Name the researchers who will collect these samples and describe their qualifications to do so:</w:t>
            </w:r>
          </w:p>
        </w:tc>
      </w:tr>
      <w:tr w:rsidR="00871079" w:rsidRPr="009E7AF8" w14:paraId="52FA6938" w14:textId="77777777" w:rsidTr="00F71909">
        <w:tc>
          <w:tcPr>
            <w:tcW w:w="5486" w:type="dxa"/>
            <w:gridSpan w:val="2"/>
            <w:tcBorders>
              <w:top w:val="nil"/>
              <w:bottom w:val="nil"/>
            </w:tcBorders>
          </w:tcPr>
          <w:p w14:paraId="3A592121" w14:textId="77777777" w:rsidR="00871079" w:rsidRPr="009E7AF8" w:rsidRDefault="00871079" w:rsidP="00F71909">
            <w:pPr>
              <w:spacing w:line="259" w:lineRule="auto"/>
              <w:ind w:left="36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E7AF8">
              <w:rPr>
                <w:rFonts w:ascii="Montserrat" w:hAnsi="Montserrat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309" w:type="dxa"/>
            <w:gridSpan w:val="2"/>
            <w:tcBorders>
              <w:top w:val="nil"/>
              <w:bottom w:val="nil"/>
            </w:tcBorders>
          </w:tcPr>
          <w:p w14:paraId="0858D545" w14:textId="77777777" w:rsidR="00871079" w:rsidRPr="009E7AF8" w:rsidRDefault="00871079" w:rsidP="00F71909">
            <w:pPr>
              <w:spacing w:line="259" w:lineRule="auto"/>
              <w:ind w:left="36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E7AF8">
              <w:rPr>
                <w:rFonts w:ascii="Montserrat" w:hAnsi="Montserrat"/>
                <w:b/>
                <w:bCs/>
                <w:sz w:val="22"/>
                <w:szCs w:val="22"/>
              </w:rPr>
              <w:t>Credentials</w:t>
            </w:r>
          </w:p>
        </w:tc>
      </w:tr>
      <w:tr w:rsidR="00871079" w:rsidRPr="009E7AF8" w14:paraId="5A69372E" w14:textId="77777777" w:rsidTr="00F71909">
        <w:sdt>
          <w:sdtPr>
            <w:rPr>
              <w:rFonts w:ascii="Montserrat" w:hAnsi="Montserrat"/>
              <w:sz w:val="22"/>
              <w:szCs w:val="22"/>
            </w:rPr>
            <w:id w:val="-985625641"/>
            <w:placeholder>
              <w:docPart w:val="05BC909727804DC08AEE54F7D8D45F82"/>
            </w:placeholder>
            <w:showingPlcHdr/>
          </w:sdtPr>
          <w:sdtEndPr/>
          <w:sdtContent>
            <w:tc>
              <w:tcPr>
                <w:tcW w:w="5486" w:type="dxa"/>
                <w:gridSpan w:val="2"/>
                <w:tcBorders>
                  <w:bottom w:val="nil"/>
                </w:tcBorders>
              </w:tcPr>
              <w:p w14:paraId="6BA3692D" w14:textId="77777777" w:rsidR="00871079" w:rsidRPr="009E7AF8" w:rsidRDefault="00871079" w:rsidP="00F71909">
                <w:pPr>
                  <w:spacing w:line="259" w:lineRule="auto"/>
                  <w:ind w:left="360"/>
                  <w:rPr>
                    <w:rFonts w:ascii="Montserrat" w:hAnsi="Montserrat"/>
                    <w:b/>
                    <w:bCs/>
                    <w:sz w:val="22"/>
                    <w:szCs w:val="22"/>
                  </w:rPr>
                </w:pPr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  <w:sz w:val="22"/>
              <w:szCs w:val="22"/>
            </w:rPr>
            <w:id w:val="-1933571998"/>
            <w:placeholder>
              <w:docPart w:val="BBEB6E3AE0644DE29EC8FE0060FCA8E5"/>
            </w:placeholder>
            <w:showingPlcHdr/>
          </w:sdtPr>
          <w:sdtEndPr/>
          <w:sdtContent>
            <w:tc>
              <w:tcPr>
                <w:tcW w:w="5309" w:type="dxa"/>
                <w:gridSpan w:val="2"/>
                <w:tcBorders>
                  <w:bottom w:val="nil"/>
                </w:tcBorders>
              </w:tcPr>
              <w:p w14:paraId="7706C966" w14:textId="77777777" w:rsidR="00871079" w:rsidRPr="009E7AF8" w:rsidRDefault="00871079" w:rsidP="00F71909">
                <w:pPr>
                  <w:spacing w:line="259" w:lineRule="auto"/>
                  <w:ind w:left="360"/>
                  <w:rPr>
                    <w:rFonts w:ascii="Montserrat" w:hAnsi="Montserrat"/>
                    <w:b/>
                    <w:bCs/>
                    <w:sz w:val="22"/>
                    <w:szCs w:val="22"/>
                  </w:rPr>
                </w:pPr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71079" w:rsidRPr="009E7AF8" w14:paraId="6E3B3E53" w14:textId="77777777" w:rsidTr="00F71909">
        <w:sdt>
          <w:sdtPr>
            <w:rPr>
              <w:rFonts w:ascii="Montserrat" w:hAnsi="Montserrat"/>
              <w:sz w:val="22"/>
              <w:szCs w:val="22"/>
            </w:rPr>
            <w:id w:val="902189299"/>
            <w:placeholder>
              <w:docPart w:val="ABB454D8D7AA440987987DA548CC6BC7"/>
            </w:placeholder>
            <w:showingPlcHdr/>
          </w:sdtPr>
          <w:sdtEndPr/>
          <w:sdtContent>
            <w:tc>
              <w:tcPr>
                <w:tcW w:w="5486" w:type="dxa"/>
                <w:gridSpan w:val="2"/>
                <w:tcBorders>
                  <w:bottom w:val="nil"/>
                </w:tcBorders>
              </w:tcPr>
              <w:p w14:paraId="1176B38F" w14:textId="77777777" w:rsidR="00871079" w:rsidRPr="009E7AF8" w:rsidRDefault="00871079" w:rsidP="00F71909">
                <w:pPr>
                  <w:spacing w:line="259" w:lineRule="auto"/>
                  <w:ind w:left="360"/>
                  <w:rPr>
                    <w:rFonts w:ascii="Montserrat" w:hAnsi="Montserrat"/>
                    <w:b/>
                    <w:bCs/>
                    <w:sz w:val="22"/>
                    <w:szCs w:val="22"/>
                  </w:rPr>
                </w:pPr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ontserrat" w:hAnsi="Montserrat"/>
              <w:sz w:val="22"/>
              <w:szCs w:val="22"/>
            </w:rPr>
            <w:id w:val="1584802264"/>
            <w:placeholder>
              <w:docPart w:val="1A249B4E06F34394A32CFA7BE115312A"/>
            </w:placeholder>
            <w:showingPlcHdr/>
          </w:sdtPr>
          <w:sdtEndPr/>
          <w:sdtContent>
            <w:tc>
              <w:tcPr>
                <w:tcW w:w="5309" w:type="dxa"/>
                <w:gridSpan w:val="2"/>
                <w:tcBorders>
                  <w:bottom w:val="nil"/>
                </w:tcBorders>
              </w:tcPr>
              <w:p w14:paraId="11D3323E" w14:textId="77777777" w:rsidR="00871079" w:rsidRPr="009E7AF8" w:rsidRDefault="00871079" w:rsidP="00F71909">
                <w:pPr>
                  <w:spacing w:line="259" w:lineRule="auto"/>
                  <w:ind w:left="360"/>
                  <w:rPr>
                    <w:rFonts w:ascii="Montserrat" w:hAnsi="Montserrat"/>
                    <w:b/>
                    <w:bCs/>
                    <w:sz w:val="22"/>
                    <w:szCs w:val="22"/>
                  </w:rPr>
                </w:pPr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71079" w:rsidRPr="009E7AF8" w14:paraId="44C6384B" w14:textId="77777777" w:rsidTr="00F71909">
        <w:trPr>
          <w:trHeight w:val="305"/>
        </w:trPr>
        <w:tc>
          <w:tcPr>
            <w:tcW w:w="10795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1D2F321" w14:textId="77777777" w:rsidR="00871079" w:rsidRPr="0033384C" w:rsidRDefault="00871079" w:rsidP="00F71909">
            <w:pPr>
              <w:pStyle w:val="ListParagraph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Does this research involve genome sequencing:</w:t>
            </w:r>
          </w:p>
        </w:tc>
      </w:tr>
      <w:tr w:rsidR="00871079" w:rsidRPr="009E7AF8" w14:paraId="118DEE7B" w14:textId="77777777" w:rsidTr="00F71909">
        <w:trPr>
          <w:trHeight w:val="351"/>
        </w:trPr>
        <w:tc>
          <w:tcPr>
            <w:tcW w:w="3598" w:type="dxa"/>
            <w:tcBorders>
              <w:top w:val="nil"/>
              <w:bottom w:val="single" w:sz="4" w:space="0" w:color="auto"/>
              <w:right w:val="nil"/>
            </w:tcBorders>
          </w:tcPr>
          <w:p w14:paraId="036A601A" w14:textId="77777777" w:rsidR="00871079" w:rsidRPr="009E7AF8" w:rsidRDefault="0033384C" w:rsidP="00F71909">
            <w:pPr>
              <w:spacing w:line="259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381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58A88" w14:textId="77777777" w:rsidR="00871079" w:rsidRPr="009E7AF8" w:rsidRDefault="0033384C" w:rsidP="00F71909">
            <w:pPr>
              <w:spacing w:line="259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376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</w:tcBorders>
          </w:tcPr>
          <w:p w14:paraId="40D04904" w14:textId="77777777" w:rsidR="00871079" w:rsidRPr="0080542B" w:rsidRDefault="0033384C" w:rsidP="00F71909">
            <w:pPr>
              <w:spacing w:line="259" w:lineRule="auto"/>
              <w:jc w:val="center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0999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9E7AF8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871079" w:rsidRPr="009E7AF8" w14:paraId="3788AF16" w14:textId="77777777" w:rsidTr="00F71909">
        <w:trPr>
          <w:trHeight w:val="368"/>
        </w:trPr>
        <w:tc>
          <w:tcPr>
            <w:tcW w:w="10795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D0297DD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how blood, biosamples, or genomic data will be transported to storage</w:t>
            </w:r>
          </w:p>
        </w:tc>
      </w:tr>
      <w:tr w:rsidR="00871079" w:rsidRPr="009E7AF8" w14:paraId="66B3FB96" w14:textId="77777777" w:rsidTr="00F71909">
        <w:trPr>
          <w:trHeight w:val="405"/>
        </w:trPr>
        <w:tc>
          <w:tcPr>
            <w:tcW w:w="10795" w:type="dxa"/>
            <w:gridSpan w:val="4"/>
            <w:tcBorders>
              <w:top w:val="nil"/>
              <w:bottom w:val="single" w:sz="4" w:space="0" w:color="auto"/>
            </w:tcBorders>
          </w:tcPr>
          <w:p w14:paraId="11B1A281" w14:textId="77777777" w:rsidR="00871079" w:rsidRPr="001A0352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735524287"/>
                <w:placeholder>
                  <w:docPart w:val="383CEDF685E14738A95F8A14DFA3257F"/>
                </w:placeholder>
                <w:showingPlcHdr/>
              </w:sdtPr>
              <w:sdtEndPr/>
              <w:sdtContent>
                <w:r w:rsidR="00871079"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9E7AF8" w14:paraId="03C5E357" w14:textId="77777777" w:rsidTr="00F71909">
        <w:trPr>
          <w:trHeight w:val="368"/>
        </w:trPr>
        <w:tc>
          <w:tcPr>
            <w:tcW w:w="10795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1C7A9B2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how blood, biosamples, or genomic data will be stored:</w:t>
            </w:r>
          </w:p>
        </w:tc>
      </w:tr>
      <w:tr w:rsidR="00871079" w:rsidRPr="009E7AF8" w14:paraId="315C9C14" w14:textId="77777777" w:rsidTr="00F71909">
        <w:trPr>
          <w:trHeight w:val="441"/>
        </w:trPr>
        <w:tc>
          <w:tcPr>
            <w:tcW w:w="10795" w:type="dxa"/>
            <w:gridSpan w:val="4"/>
            <w:tcBorders>
              <w:top w:val="nil"/>
              <w:bottom w:val="single" w:sz="4" w:space="0" w:color="auto"/>
            </w:tcBorders>
          </w:tcPr>
          <w:p w14:paraId="59AF33A1" w14:textId="77777777" w:rsidR="00871079" w:rsidRPr="001A0352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23748285"/>
                <w:placeholder>
                  <w:docPart w:val="A4F153E6A0424429BA0DDBCA1CFBFAD7"/>
                </w:placeholder>
                <w:showingPlcHdr/>
              </w:sdtPr>
              <w:sdtEndPr/>
              <w:sdtContent>
                <w:r w:rsidR="00871079"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9E7AF8" w14:paraId="4CCEC6CB" w14:textId="77777777" w:rsidTr="00F71909">
        <w:trPr>
          <w:trHeight w:val="368"/>
        </w:trPr>
        <w:tc>
          <w:tcPr>
            <w:tcW w:w="10795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DC7705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how long blood, biosamples, or genomic data will be retained:</w:t>
            </w:r>
          </w:p>
        </w:tc>
      </w:tr>
      <w:tr w:rsidR="00871079" w:rsidRPr="009E7AF8" w14:paraId="17AF0703" w14:textId="77777777" w:rsidTr="00F71909">
        <w:trPr>
          <w:trHeight w:val="423"/>
        </w:trPr>
        <w:tc>
          <w:tcPr>
            <w:tcW w:w="10795" w:type="dxa"/>
            <w:gridSpan w:val="4"/>
            <w:tcBorders>
              <w:top w:val="nil"/>
              <w:bottom w:val="single" w:sz="4" w:space="0" w:color="auto"/>
            </w:tcBorders>
          </w:tcPr>
          <w:p w14:paraId="33AD3AA1" w14:textId="77777777" w:rsidR="00871079" w:rsidRPr="001A0352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79911575"/>
                <w:placeholder>
                  <w:docPart w:val="92105F418ABD41E0A6AA0D478D49B43D"/>
                </w:placeholder>
                <w:showingPlcHdr/>
              </w:sdtPr>
              <w:sdtEndPr/>
              <w:sdtContent>
                <w:r w:rsidR="00871079"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9E7AF8" w14:paraId="6B83E096" w14:textId="77777777" w:rsidTr="00F71909">
        <w:trPr>
          <w:trHeight w:val="353"/>
        </w:trPr>
        <w:tc>
          <w:tcPr>
            <w:tcW w:w="1079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0ACAD5F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when, if at all, blood, biosamples, or genomic data will be destroyed:</w:t>
            </w:r>
          </w:p>
        </w:tc>
      </w:tr>
      <w:tr w:rsidR="00871079" w:rsidRPr="009E7AF8" w14:paraId="22177028" w14:textId="77777777" w:rsidTr="00F71909">
        <w:trPr>
          <w:trHeight w:val="423"/>
        </w:trPr>
        <w:tc>
          <w:tcPr>
            <w:tcW w:w="10795" w:type="dxa"/>
            <w:gridSpan w:val="4"/>
            <w:tcBorders>
              <w:top w:val="nil"/>
            </w:tcBorders>
          </w:tcPr>
          <w:p w14:paraId="3D4BDAD8" w14:textId="77777777" w:rsidR="00871079" w:rsidRPr="001A0352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91236893"/>
                <w:placeholder>
                  <w:docPart w:val="6298BAEC31054D2BAAA3DDF22158F3F6"/>
                </w:placeholder>
                <w:showingPlcHdr/>
              </w:sdtPr>
              <w:sdtEndPr/>
              <w:sdtContent>
                <w:r w:rsidR="00871079"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9E7AF8" w14:paraId="59189B5F" w14:textId="77777777" w:rsidTr="00F71909">
        <w:trPr>
          <w:trHeight w:val="683"/>
        </w:trPr>
        <w:tc>
          <w:tcPr>
            <w:tcW w:w="10795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8366048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Will AI tools be utilized in the collection or analysis of blood, biosamples, or genomic data?</w:t>
            </w:r>
          </w:p>
        </w:tc>
      </w:tr>
      <w:tr w:rsidR="00871079" w:rsidRPr="009E7AF8" w14:paraId="3F9C60D9" w14:textId="77777777" w:rsidTr="00F71909">
        <w:trPr>
          <w:trHeight w:val="413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200D7709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003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871079" w:rsidRPr="009E7AF8" w14:paraId="39267636" w14:textId="77777777" w:rsidTr="00F71909">
        <w:trPr>
          <w:trHeight w:val="45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6D3C30BB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8347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871079" w:rsidRPr="009E7AF8" w14:paraId="5BA28F3E" w14:textId="77777777" w:rsidTr="00F71909">
        <w:trPr>
          <w:trHeight w:val="360"/>
        </w:trPr>
        <w:tc>
          <w:tcPr>
            <w:tcW w:w="10795" w:type="dxa"/>
            <w:gridSpan w:val="4"/>
            <w:tcBorders>
              <w:top w:val="nil"/>
              <w:bottom w:val="nil"/>
            </w:tcBorders>
          </w:tcPr>
          <w:p w14:paraId="1391CE43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922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871079" w:rsidRPr="009E7AF8" w14:paraId="3A763DFA" w14:textId="77777777" w:rsidTr="00F71909">
        <w:trPr>
          <w:trHeight w:val="1485"/>
        </w:trPr>
        <w:tc>
          <w:tcPr>
            <w:tcW w:w="10795" w:type="dxa"/>
            <w:gridSpan w:val="4"/>
            <w:tcBorders>
              <w:top w:val="nil"/>
            </w:tcBorders>
          </w:tcPr>
          <w:p w14:paraId="065E327E" w14:textId="77777777" w:rsidR="00871079" w:rsidRPr="009E7AF8" w:rsidRDefault="00871079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r w:rsidRPr="009E7AF8">
              <w:rPr>
                <w:rFonts w:ascii="Montserrat" w:hAnsi="Montserrat"/>
                <w:sz w:val="22"/>
                <w:szCs w:val="22"/>
              </w:rPr>
              <w:t>Name the AI tools that will be utilized:</w:t>
            </w:r>
          </w:p>
          <w:p w14:paraId="66C3ADA4" w14:textId="77777777" w:rsidR="00871079" w:rsidRPr="009E7AF8" w:rsidRDefault="00871079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r w:rsidRPr="009E7AF8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2039340334"/>
                <w:placeholder>
                  <w:docPart w:val="5633975E90954F598B4D85B33276C05D"/>
                </w:placeholder>
                <w:showingPlcHdr/>
              </w:sdtPr>
              <w:sdtEndPr/>
              <w:sdtContent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  <w:p w14:paraId="7BE94A4F" w14:textId="77777777" w:rsidR="00871079" w:rsidRPr="009E7AF8" w:rsidRDefault="00871079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</w:p>
          <w:p w14:paraId="3FD4C1D1" w14:textId="77777777" w:rsidR="00871079" w:rsidRPr="009E7AF8" w:rsidRDefault="00871079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r w:rsidRPr="009E7AF8">
              <w:rPr>
                <w:rFonts w:ascii="Montserrat" w:hAnsi="Montserrat"/>
                <w:sz w:val="22"/>
                <w:szCs w:val="22"/>
              </w:rPr>
              <w:t>Describe how these AI tools will be used to conduct the research:</w:t>
            </w:r>
          </w:p>
          <w:p w14:paraId="601C5859" w14:textId="77777777" w:rsidR="00871079" w:rsidRPr="009E7AF8" w:rsidRDefault="00871079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9E7AF8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742685994"/>
                <w:placeholder>
                  <w:docPart w:val="2A7EB6CD1B0449BFA8256D9337C0C5FE"/>
                </w:placeholder>
                <w:showingPlcHdr/>
              </w:sdtPr>
              <w:sdtEndPr/>
              <w:sdtContent>
                <w:r w:rsidRPr="009E7AF8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</w:tbl>
    <w:p w14:paraId="65346C05" w14:textId="77777777" w:rsidR="00871079" w:rsidRDefault="00871079" w:rsidP="00871079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71079" w:rsidRPr="00291056" w14:paraId="35E18F77" w14:textId="77777777" w:rsidTr="00F71909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2720F19B" w14:textId="77777777" w:rsidR="00871079" w:rsidRPr="0033384C" w:rsidRDefault="00871079" w:rsidP="00F71909">
            <w:pPr>
              <w:spacing w:line="259" w:lineRule="auto"/>
              <w:jc w:val="center"/>
              <w:rPr>
                <w:rFonts w:ascii="Montserrat" w:hAnsi="Montserrat"/>
              </w:rPr>
            </w:pPr>
            <w:r w:rsidRPr="0033384C">
              <w:rPr>
                <w:rFonts w:ascii="Montserrat" w:hAnsi="Montserrat"/>
                <w:b/>
                <w:bCs/>
                <w:color w:val="FFFFFF" w:themeColor="background1"/>
              </w:rPr>
              <w:lastRenderedPageBreak/>
              <w:t>Blood Draws</w:t>
            </w:r>
          </w:p>
        </w:tc>
      </w:tr>
      <w:tr w:rsidR="00871079" w:rsidRPr="00291056" w14:paraId="08658384" w14:textId="77777777" w:rsidTr="00F71909">
        <w:trPr>
          <w:trHeight w:val="404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29499F00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Provide the age range of the participant population from whom blood will be taken:</w:t>
            </w:r>
          </w:p>
        </w:tc>
      </w:tr>
      <w:tr w:rsidR="00871079" w:rsidRPr="00291056" w14:paraId="4B678081" w14:textId="77777777" w:rsidTr="00F71909">
        <w:trPr>
          <w:trHeight w:val="1179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3973217D" w14:textId="77777777" w:rsidR="00871079" w:rsidRPr="00291056" w:rsidRDefault="00871079" w:rsidP="00F71909">
            <w:pPr>
              <w:spacing w:line="259" w:lineRule="auto"/>
              <w:ind w:left="360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481994270"/>
                <w:placeholder>
                  <w:docPart w:val="2EF5F72EC43443C98CE1B5B304D7D39D"/>
                </w:placeholder>
                <w:showingPlcHdr/>
              </w:sdtPr>
              <w:sdtEndPr/>
              <w:sdtContent>
                <w:r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</w:t>
                </w:r>
              </w:sdtContent>
            </w:sdt>
          </w:p>
          <w:p w14:paraId="10D89DA4" w14:textId="77777777" w:rsidR="00871079" w:rsidRPr="00291056" w:rsidRDefault="00871079" w:rsidP="00F71909">
            <w:pPr>
              <w:pStyle w:val="ListParagraph"/>
              <w:ind w:left="1440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>If children will be participants in this study, provide the anticipated weight range for children at the time of each blood draw:</w:t>
            </w:r>
          </w:p>
          <w:p w14:paraId="61245F43" w14:textId="77777777" w:rsidR="00871079" w:rsidRPr="00167D5C" w:rsidRDefault="00871079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928309389"/>
                <w:placeholder>
                  <w:docPart w:val="4BFC3D32CC09417D9E6AD4AE1DD1DA49"/>
                </w:placeholder>
                <w:showingPlcHdr/>
              </w:sdtPr>
              <w:sdtEndPr/>
              <w:sdtContent>
                <w:r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  <w:tr w:rsidR="00871079" w:rsidRPr="00291056" w14:paraId="5B7B5509" w14:textId="77777777" w:rsidTr="00F71909">
        <w:trPr>
          <w:trHeight w:val="323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5CB9B5AB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Will all participants be considered healthy at the time of the blood draw?</w:t>
            </w:r>
          </w:p>
        </w:tc>
      </w:tr>
      <w:tr w:rsidR="00871079" w:rsidRPr="00291056" w14:paraId="575F67F9" w14:textId="77777777" w:rsidTr="00F71909">
        <w:trPr>
          <w:trHeight w:val="413"/>
        </w:trPr>
        <w:tc>
          <w:tcPr>
            <w:tcW w:w="10795" w:type="dxa"/>
            <w:tcBorders>
              <w:top w:val="nil"/>
              <w:bottom w:val="nil"/>
            </w:tcBorders>
          </w:tcPr>
          <w:p w14:paraId="257A1409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026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871079" w:rsidRPr="00291056" w14:paraId="510D2FF2" w14:textId="77777777" w:rsidTr="00F71909">
        <w:trPr>
          <w:trHeight w:val="360"/>
        </w:trPr>
        <w:tc>
          <w:tcPr>
            <w:tcW w:w="10795" w:type="dxa"/>
            <w:tcBorders>
              <w:top w:val="nil"/>
              <w:bottom w:val="nil"/>
            </w:tcBorders>
          </w:tcPr>
          <w:p w14:paraId="022498F9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808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Yes</w:t>
            </w:r>
          </w:p>
        </w:tc>
      </w:tr>
      <w:tr w:rsidR="00871079" w:rsidRPr="00291056" w14:paraId="34C6F706" w14:textId="77777777" w:rsidTr="00F71909">
        <w:trPr>
          <w:trHeight w:val="440"/>
        </w:trPr>
        <w:tc>
          <w:tcPr>
            <w:tcW w:w="10795" w:type="dxa"/>
            <w:tcBorders>
              <w:top w:val="nil"/>
              <w:bottom w:val="nil"/>
            </w:tcBorders>
          </w:tcPr>
          <w:p w14:paraId="01F52632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35904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No:</w:t>
            </w:r>
          </w:p>
        </w:tc>
      </w:tr>
      <w:tr w:rsidR="00871079" w:rsidRPr="00291056" w14:paraId="421ECAC8" w14:textId="77777777" w:rsidTr="00F71909">
        <w:trPr>
          <w:trHeight w:val="945"/>
        </w:trPr>
        <w:tc>
          <w:tcPr>
            <w:tcW w:w="10795" w:type="dxa"/>
            <w:tcBorders>
              <w:top w:val="nil"/>
              <w:bottom w:val="nil"/>
            </w:tcBorders>
          </w:tcPr>
          <w:p w14:paraId="4FFF7720" w14:textId="77777777" w:rsidR="00871079" w:rsidRPr="0080542B" w:rsidRDefault="00871079" w:rsidP="00F71909">
            <w:pPr>
              <w:ind w:left="690"/>
              <w:rPr>
                <w:rFonts w:ascii="Montserrat" w:hAnsi="Montserrat"/>
                <w:sz w:val="22"/>
                <w:szCs w:val="22"/>
              </w:rPr>
            </w:pPr>
            <w:r w:rsidRPr="0080542B">
              <w:rPr>
                <w:rFonts w:ascii="Montserrat" w:hAnsi="Montserrat"/>
                <w:sz w:val="22"/>
                <w:szCs w:val="22"/>
              </w:rPr>
              <w:t>Describe how investigators will confirm that participants are considered healthy prior to each blood draw:</w:t>
            </w:r>
          </w:p>
          <w:p w14:paraId="1689DE38" w14:textId="77777777" w:rsidR="00871079" w:rsidRPr="00291056" w:rsidRDefault="0033384C" w:rsidP="00F71909">
            <w:pPr>
              <w:ind w:left="69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58872367"/>
                <w:placeholder>
                  <w:docPart w:val="A78FB17C2DB247CBA0C85A4532C02A49"/>
                </w:placeholder>
                <w:showingPlcHdr/>
              </w:sdtPr>
              <w:sdtEndPr/>
              <w:sdtContent>
                <w:r w:rsidR="00871079" w:rsidRPr="0080542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</w:t>
                </w:r>
              </w:sdtContent>
            </w:sdt>
          </w:p>
        </w:tc>
      </w:tr>
      <w:tr w:rsidR="00871079" w:rsidRPr="00291056" w14:paraId="2BBB33C8" w14:textId="77777777" w:rsidTr="00F71909">
        <w:trPr>
          <w:trHeight w:val="630"/>
        </w:trPr>
        <w:tc>
          <w:tcPr>
            <w:tcW w:w="10795" w:type="dxa"/>
            <w:tcBorders>
              <w:top w:val="nil"/>
            </w:tcBorders>
          </w:tcPr>
          <w:p w14:paraId="32563C97" w14:textId="77777777" w:rsidR="00871079" w:rsidRPr="00291056" w:rsidRDefault="00871079" w:rsidP="00F71909">
            <w:pPr>
              <w:ind w:left="510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ab/>
              <w:t>Describe the anticipated weight range of non-healthy participants:</w:t>
            </w:r>
          </w:p>
          <w:p w14:paraId="315F2FD8" w14:textId="77777777" w:rsidR="00871079" w:rsidRPr="00291056" w:rsidRDefault="00871079" w:rsidP="00F71909">
            <w:pPr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848602006"/>
                <w:placeholder>
                  <w:docPart w:val="02F54AA6EBC04D55A666F1FADB0877E2"/>
                </w:placeholder>
                <w:showingPlcHdr/>
              </w:sdtPr>
              <w:sdtEndPr/>
              <w:sdtContent>
                <w:r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  <w:tr w:rsidR="00871079" w:rsidRPr="004C2571" w14:paraId="6B0F1F3B" w14:textId="77777777" w:rsidTr="00F71909">
        <w:trPr>
          <w:trHeight w:val="350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7BE4FFB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Will any participants be pregnant at the time of blood draw?</w:t>
            </w:r>
          </w:p>
        </w:tc>
      </w:tr>
      <w:tr w:rsidR="00871079" w:rsidRPr="004C2571" w14:paraId="07A1697C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3E2E0C7A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7807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871079" w:rsidRPr="004C2571" w14:paraId="1771B63F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56586042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0637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Yes</w:t>
            </w:r>
          </w:p>
        </w:tc>
      </w:tr>
      <w:tr w:rsidR="00871079" w:rsidRPr="004C2571" w14:paraId="61269B53" w14:textId="77777777" w:rsidTr="00F71909">
        <w:tc>
          <w:tcPr>
            <w:tcW w:w="10795" w:type="dxa"/>
            <w:tcBorders>
              <w:top w:val="nil"/>
              <w:bottom w:val="nil"/>
            </w:tcBorders>
          </w:tcPr>
          <w:p w14:paraId="00694271" w14:textId="77777777" w:rsidR="00871079" w:rsidRPr="0080542B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01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8054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80542B">
              <w:rPr>
                <w:rFonts w:ascii="Montserrat" w:hAnsi="Montserrat"/>
                <w:sz w:val="22"/>
                <w:szCs w:val="22"/>
              </w:rPr>
              <w:t xml:space="preserve"> No:</w:t>
            </w:r>
          </w:p>
        </w:tc>
      </w:tr>
      <w:tr w:rsidR="00871079" w:rsidRPr="004C2571" w14:paraId="0ADFA62A" w14:textId="77777777" w:rsidTr="00F71909">
        <w:trPr>
          <w:trHeight w:val="927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2121BACA" w14:textId="77777777" w:rsidR="00871079" w:rsidRPr="0080542B" w:rsidRDefault="00871079" w:rsidP="00F71909">
            <w:pPr>
              <w:pStyle w:val="ListParagraph"/>
              <w:ind w:left="1440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>Describe how investigators will confirm that participants are not pregnant prior to blood draw:</w:t>
            </w:r>
          </w:p>
          <w:p w14:paraId="26078E02" w14:textId="77777777" w:rsidR="00871079" w:rsidRPr="0080542B" w:rsidRDefault="00871079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583183197"/>
                <w:placeholder>
                  <w:docPart w:val="FA26B4FBDA3E48FE9DB641E52D51FC16"/>
                </w:placeholder>
                <w:showingPlcHdr/>
              </w:sdtPr>
              <w:sdtEndPr/>
              <w:sdtContent>
                <w:r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</w:t>
                </w:r>
              </w:sdtContent>
            </w:sdt>
          </w:p>
        </w:tc>
      </w:tr>
      <w:tr w:rsidR="00871079" w:rsidRPr="004C2571" w14:paraId="46A7FA6A" w14:textId="77777777" w:rsidTr="00F71909">
        <w:trPr>
          <w:trHeight w:val="629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40F65F04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If more than one blood draw occurs for a single participant, how frequently will blood be taken?</w:t>
            </w:r>
          </w:p>
        </w:tc>
      </w:tr>
      <w:tr w:rsidR="00871079" w:rsidRPr="004C2571" w14:paraId="3AA00CBF" w14:textId="77777777" w:rsidTr="00F71909">
        <w:trPr>
          <w:trHeight w:val="468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353E85CE" w14:textId="77777777" w:rsidR="00871079" w:rsidRPr="000E2CEA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86584017"/>
                <w:placeholder>
                  <w:docPart w:val="DAA7DD23799B46B38C49669EA138519E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4C2571" w14:paraId="46FAD439" w14:textId="77777777" w:rsidTr="00F71909">
        <w:trPr>
          <w:trHeight w:val="395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2915DE38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How will blood draws occur: </w:t>
            </w:r>
          </w:p>
        </w:tc>
      </w:tr>
      <w:tr w:rsidR="00871079" w:rsidRPr="004C2571" w14:paraId="0BE09FF1" w14:textId="77777777" w:rsidTr="00F71909">
        <w:trPr>
          <w:trHeight w:val="1647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1FAC6C4B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9750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Finger stick</w:t>
            </w:r>
          </w:p>
          <w:p w14:paraId="34C34E11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1478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spellStart"/>
            <w:r w:rsidR="00871079" w:rsidRPr="00291056">
              <w:rPr>
                <w:rFonts w:ascii="Montserrat" w:hAnsi="Montserrat"/>
                <w:sz w:val="22"/>
                <w:szCs w:val="22"/>
              </w:rPr>
              <w:t>Heel</w:t>
            </w:r>
            <w:proofErr w:type="spellEnd"/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stick</w:t>
            </w:r>
          </w:p>
          <w:p w14:paraId="4396AD54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223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Ear stick</w:t>
            </w:r>
          </w:p>
          <w:p w14:paraId="0684507A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827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Venipuncture</w:t>
            </w:r>
          </w:p>
          <w:p w14:paraId="1D100D72" w14:textId="77777777" w:rsidR="00871079" w:rsidRPr="00291056" w:rsidRDefault="0033384C" w:rsidP="00F71909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45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Other: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107965149"/>
                <w:placeholder>
                  <w:docPart w:val="4200CA750BA7470680EE8E11AC18DB35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</w:t>
                </w:r>
              </w:sdtContent>
            </w:sdt>
          </w:p>
        </w:tc>
      </w:tr>
      <w:tr w:rsidR="00871079" w:rsidRPr="004C2571" w14:paraId="0267BB0D" w14:textId="77777777" w:rsidTr="00F71909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436485A4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locations where blood </w:t>
            </w:r>
            <w:proofErr w:type="gramStart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draws</w:t>
            </w:r>
            <w:proofErr w:type="gramEnd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 will occur (e.g., in a lab, in a hospital room, etc.):</w:t>
            </w:r>
          </w:p>
        </w:tc>
      </w:tr>
      <w:tr w:rsidR="00871079" w:rsidRPr="004C2571" w14:paraId="175270D0" w14:textId="77777777" w:rsidTr="00F71909">
        <w:trPr>
          <w:trHeight w:val="351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607F865C" w14:textId="77777777" w:rsidR="00871079" w:rsidRPr="00002E24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09357900"/>
                <w:placeholder>
                  <w:docPart w:val="434DFE6EAA944C529294E90BCC609BE4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4C2571" w14:paraId="38B06DBF" w14:textId="77777777" w:rsidTr="00F71909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50BE8991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Provide the procedures for drawing blood from participants:</w:t>
            </w:r>
          </w:p>
        </w:tc>
      </w:tr>
      <w:tr w:rsidR="00871079" w:rsidRPr="004C2571" w14:paraId="3620F7FF" w14:textId="77777777" w:rsidTr="00F71909">
        <w:trPr>
          <w:trHeight w:val="333"/>
        </w:trPr>
        <w:tc>
          <w:tcPr>
            <w:tcW w:w="10795" w:type="dxa"/>
            <w:tcBorders>
              <w:top w:val="nil"/>
            </w:tcBorders>
          </w:tcPr>
          <w:p w14:paraId="636F0BB5" w14:textId="77777777" w:rsidR="00871079" w:rsidRPr="00002E24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048458644"/>
                <w:placeholder>
                  <w:docPart w:val="1D0CEB8D0A7B45E68D9091F488EB5617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</w:tbl>
    <w:p w14:paraId="29D6B1ED" w14:textId="77777777" w:rsidR="00871079" w:rsidRDefault="00871079" w:rsidP="00871079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71079" w:rsidRPr="00291056" w14:paraId="11EE54F3" w14:textId="77777777" w:rsidTr="00F71909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2C74A518" w14:textId="77777777" w:rsidR="00871079" w:rsidRPr="0033384C" w:rsidRDefault="00871079" w:rsidP="00F71909">
            <w:pPr>
              <w:spacing w:line="259" w:lineRule="auto"/>
              <w:jc w:val="center"/>
              <w:rPr>
                <w:rFonts w:ascii="Montserrat" w:hAnsi="Montserrat"/>
              </w:rPr>
            </w:pPr>
            <w:r w:rsidRPr="0033384C">
              <w:rPr>
                <w:rFonts w:ascii="Montserrat" w:hAnsi="Montserrat"/>
                <w:b/>
                <w:bCs/>
                <w:color w:val="FFFFFF" w:themeColor="background1"/>
              </w:rPr>
              <w:lastRenderedPageBreak/>
              <w:t>Biosamples</w:t>
            </w:r>
          </w:p>
        </w:tc>
      </w:tr>
      <w:tr w:rsidR="00871079" w:rsidRPr="00291056" w14:paraId="7C8FA278" w14:textId="77777777" w:rsidTr="00F71909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7F3DAFD6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the biosamples that will be taken by investigators or provided by participants:</w:t>
            </w:r>
          </w:p>
        </w:tc>
      </w:tr>
      <w:tr w:rsidR="00871079" w:rsidRPr="00291056" w14:paraId="42E3D24E" w14:textId="77777777" w:rsidTr="00F71909">
        <w:trPr>
          <w:trHeight w:val="306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2D58CE01" w14:textId="77777777" w:rsidR="00871079" w:rsidRPr="00002E24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78132464"/>
                <w:placeholder>
                  <w:docPart w:val="E85B04983B8E4BAEB65B93302AF02F16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291056" w14:paraId="7E5A9D62" w14:textId="77777777" w:rsidTr="00F71909">
        <w:trPr>
          <w:trHeight w:val="386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3907E14A" w14:textId="10D428ED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Who will obtain the </w:t>
            </w:r>
            <w:proofErr w:type="spellStart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biosample</w:t>
            </w:r>
            <w:proofErr w:type="spellEnd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33384C" w:rsidRPr="0033384C">
              <w:rPr>
                <w:rFonts w:ascii="Montserrat" w:hAnsi="Montserrat"/>
                <w:b/>
                <w:bCs/>
                <w:sz w:val="22"/>
                <w:szCs w:val="22"/>
              </w:rPr>
              <w:t>from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 participants:</w:t>
            </w:r>
          </w:p>
        </w:tc>
      </w:tr>
      <w:tr w:rsidR="00871079" w:rsidRPr="00291056" w14:paraId="0AED0B2B" w14:textId="77777777" w:rsidTr="00F71909">
        <w:trPr>
          <w:trHeight w:val="990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7554C012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8800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Researchers will directly take the biosample out of or off of participants</w:t>
            </w:r>
          </w:p>
          <w:p w14:paraId="4F595BF6" w14:textId="77777777" w:rsidR="00871079" w:rsidRPr="00291056" w:rsidRDefault="0033384C" w:rsidP="00F71909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4002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Participants will take their own biosamples and provide them to researchers</w:t>
            </w:r>
          </w:p>
          <w:p w14:paraId="3229DC16" w14:textId="77777777" w:rsidR="00871079" w:rsidRPr="00291056" w:rsidRDefault="0033384C" w:rsidP="00F71909">
            <w:pPr>
              <w:pStyle w:val="ListParagraph"/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1801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79" w:rsidRPr="0029105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1079" w:rsidRPr="00291056">
              <w:rPr>
                <w:rFonts w:ascii="Montserrat" w:hAnsi="Montserrat"/>
                <w:sz w:val="22"/>
                <w:szCs w:val="22"/>
              </w:rPr>
              <w:t xml:space="preserve"> Other: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539958603"/>
                <w:placeholder>
                  <w:docPart w:val="B27D54B378784435A8730D1237798234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</w:t>
                </w:r>
              </w:sdtContent>
            </w:sdt>
          </w:p>
        </w:tc>
      </w:tr>
      <w:tr w:rsidR="00871079" w:rsidRPr="00291056" w14:paraId="1091FDD9" w14:textId="77777777" w:rsidTr="00F71909">
        <w:trPr>
          <w:trHeight w:val="62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42D21590" w14:textId="77777777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Describe the location(s) in which biosamples will be obtained (e.g., in a lab, at a participant’s home, etc.):</w:t>
            </w:r>
          </w:p>
        </w:tc>
      </w:tr>
      <w:tr w:rsidR="00871079" w:rsidRPr="00291056" w14:paraId="3D41B0C1" w14:textId="77777777" w:rsidTr="00F71909">
        <w:trPr>
          <w:trHeight w:val="414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4BC41AB7" w14:textId="77777777" w:rsidR="00871079" w:rsidRPr="00002E24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941260196"/>
                <w:placeholder>
                  <w:docPart w:val="547BFA209A09496791B16A9436790302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  <w:tr w:rsidR="00871079" w:rsidRPr="00291056" w14:paraId="10E9084E" w14:textId="77777777" w:rsidTr="00F71909">
        <w:trPr>
          <w:trHeight w:val="368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1C26A086" w14:textId="1F274A3B" w:rsidR="00871079" w:rsidRPr="0033384C" w:rsidRDefault="00871079" w:rsidP="00871079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291056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Provide the procedures </w:t>
            </w:r>
            <w:r w:rsidR="0033384C" w:rsidRPr="0033384C">
              <w:rPr>
                <w:rFonts w:ascii="Montserrat" w:hAnsi="Montserrat"/>
                <w:b/>
                <w:bCs/>
                <w:sz w:val="22"/>
                <w:szCs w:val="22"/>
              </w:rPr>
              <w:t>by whi</w:t>
            </w:r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ch </w:t>
            </w:r>
            <w:proofErr w:type="spellStart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>biosamples</w:t>
            </w:r>
            <w:proofErr w:type="spellEnd"/>
            <w:r w:rsidRPr="0033384C">
              <w:rPr>
                <w:rFonts w:ascii="Montserrat" w:hAnsi="Montserrat"/>
                <w:b/>
                <w:bCs/>
                <w:sz w:val="22"/>
                <w:szCs w:val="22"/>
              </w:rPr>
              <w:t xml:space="preserve"> will be extracted from participants:</w:t>
            </w:r>
          </w:p>
        </w:tc>
      </w:tr>
      <w:tr w:rsidR="00871079" w:rsidRPr="00291056" w14:paraId="59EFCF60" w14:textId="77777777" w:rsidTr="00F71909">
        <w:trPr>
          <w:trHeight w:val="342"/>
        </w:trPr>
        <w:tc>
          <w:tcPr>
            <w:tcW w:w="10795" w:type="dxa"/>
            <w:tcBorders>
              <w:top w:val="nil"/>
            </w:tcBorders>
          </w:tcPr>
          <w:p w14:paraId="56F040B9" w14:textId="77777777" w:rsidR="00871079" w:rsidRPr="00002E24" w:rsidRDefault="0033384C" w:rsidP="00F71909">
            <w:pPr>
              <w:spacing w:line="259" w:lineRule="auto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98842591"/>
                <w:placeholder>
                  <w:docPart w:val="7B2899270D0F4CC3A74CC188F5FA3C52"/>
                </w:placeholder>
                <w:showingPlcHdr/>
              </w:sdtPr>
              <w:sdtEndPr/>
              <w:sdtContent>
                <w:r w:rsidR="00871079" w:rsidRPr="00291056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      </w:t>
                </w:r>
              </w:sdtContent>
            </w:sdt>
          </w:p>
        </w:tc>
      </w:tr>
    </w:tbl>
    <w:p w14:paraId="5FF36B5E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186AD8A8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560660E6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4DC0366A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61F458B2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75FB9CD9" w14:textId="77777777" w:rsidR="00871079" w:rsidRDefault="00871079" w:rsidP="00871079">
      <w:pPr>
        <w:rPr>
          <w:rFonts w:ascii="Montserrat" w:hAnsi="Montserrat"/>
          <w:sz w:val="22"/>
          <w:szCs w:val="22"/>
        </w:rPr>
      </w:pPr>
    </w:p>
    <w:p w14:paraId="15B45346" w14:textId="77777777" w:rsidR="008C7389" w:rsidRDefault="008C7389"/>
    <w:sectPr w:rsidR="008C7389" w:rsidSect="00363B2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9C95" w14:textId="77777777" w:rsidR="00A23C38" w:rsidRDefault="00A23C38" w:rsidP="00A23C38">
      <w:pPr>
        <w:spacing w:after="0" w:line="240" w:lineRule="auto"/>
      </w:pPr>
      <w:r>
        <w:separator/>
      </w:r>
    </w:p>
  </w:endnote>
  <w:endnote w:type="continuationSeparator" w:id="0">
    <w:p w14:paraId="2F06E795" w14:textId="77777777" w:rsidR="00A23C38" w:rsidRDefault="00A23C38" w:rsidP="00A2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sz w:val="20"/>
        <w:szCs w:val="20"/>
      </w:rPr>
      <w:id w:val="-1102257816"/>
      <w:docPartObj>
        <w:docPartGallery w:val="Page Numbers (Bottom of Page)"/>
        <w:docPartUnique/>
      </w:docPartObj>
    </w:sdtPr>
    <w:sdtEndPr/>
    <w:sdtContent>
      <w:p w14:paraId="66CE9C73" w14:textId="6B6A114E" w:rsidR="00A23C38" w:rsidRPr="004B15EA" w:rsidRDefault="00A23C38">
        <w:pPr>
          <w:pStyle w:val="Footer"/>
          <w:jc w:val="right"/>
          <w:rPr>
            <w:rFonts w:ascii="Montserrat" w:hAnsi="Montserrat"/>
            <w:b/>
            <w:bCs/>
            <w:sz w:val="20"/>
            <w:szCs w:val="20"/>
          </w:rPr>
        </w:pPr>
        <w:r w:rsidRPr="004B15EA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4B15EA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4B15EA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4B15EA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4B15EA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4B15EA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4B15EA">
          <w:rPr>
            <w:rFonts w:ascii="Montserrat" w:hAnsi="Montserrat"/>
            <w:b/>
            <w:bCs/>
            <w:sz w:val="20"/>
            <w:szCs w:val="20"/>
          </w:rPr>
          <w:t xml:space="preserve"> </w:t>
        </w:r>
      </w:p>
    </w:sdtContent>
  </w:sdt>
  <w:p w14:paraId="52333E8A" w14:textId="77777777" w:rsidR="00A23C38" w:rsidRPr="004B15EA" w:rsidRDefault="00A23C38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99A5" w14:textId="77777777" w:rsidR="00A23C38" w:rsidRDefault="00A23C38" w:rsidP="00A23C38">
      <w:pPr>
        <w:spacing w:after="0" w:line="240" w:lineRule="auto"/>
      </w:pPr>
      <w:r>
        <w:separator/>
      </w:r>
    </w:p>
  </w:footnote>
  <w:footnote w:type="continuationSeparator" w:id="0">
    <w:p w14:paraId="37C97006" w14:textId="77777777" w:rsidR="00A23C38" w:rsidRDefault="00A23C38" w:rsidP="00A2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F66"/>
    <w:multiLevelType w:val="hybridMultilevel"/>
    <w:tmpl w:val="7BC22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9"/>
    <w:rsid w:val="00186582"/>
    <w:rsid w:val="0021043E"/>
    <w:rsid w:val="0033384C"/>
    <w:rsid w:val="00363B24"/>
    <w:rsid w:val="00402E04"/>
    <w:rsid w:val="004B15EA"/>
    <w:rsid w:val="00871079"/>
    <w:rsid w:val="008C7389"/>
    <w:rsid w:val="00A23C38"/>
    <w:rsid w:val="00D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FF60"/>
  <w15:chartTrackingRefBased/>
  <w15:docId w15:val="{F4E31F3A-E28B-4C85-BA76-1C596EBE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79"/>
  </w:style>
  <w:style w:type="paragraph" w:styleId="Heading1">
    <w:name w:val="heading 1"/>
    <w:basedOn w:val="Normal"/>
    <w:next w:val="Normal"/>
    <w:link w:val="Heading1Char"/>
    <w:uiPriority w:val="9"/>
    <w:qFormat/>
    <w:rsid w:val="0087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107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2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38"/>
  </w:style>
  <w:style w:type="paragraph" w:styleId="Footer">
    <w:name w:val="footer"/>
    <w:basedOn w:val="Normal"/>
    <w:link w:val="FooterChar"/>
    <w:uiPriority w:val="99"/>
    <w:unhideWhenUsed/>
    <w:rsid w:val="00A2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BC909727804DC08AEE54F7D8D4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FF18-5CF1-4D2F-89C3-55591DE4E690}"/>
      </w:docPartPr>
      <w:docPartBody>
        <w:p w:rsidR="00241A8F" w:rsidRDefault="00241A8F" w:rsidP="00241A8F">
          <w:pPr>
            <w:pStyle w:val="05BC909727804DC08AEE54F7D8D45F82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BEB6E3AE0644DE29EC8FE0060FC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6611-7723-465F-A126-6A18CA56AF3B}"/>
      </w:docPartPr>
      <w:docPartBody>
        <w:p w:rsidR="00241A8F" w:rsidRDefault="00241A8F" w:rsidP="00241A8F">
          <w:pPr>
            <w:pStyle w:val="BBEB6E3AE0644DE29EC8FE0060FCA8E5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B454D8D7AA440987987DA548CC6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051E-A2C0-4572-B6D7-FBAD64D6D97A}"/>
      </w:docPartPr>
      <w:docPartBody>
        <w:p w:rsidR="00241A8F" w:rsidRDefault="00241A8F" w:rsidP="00241A8F">
          <w:pPr>
            <w:pStyle w:val="ABB454D8D7AA440987987DA548CC6BC7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A249B4E06F34394A32CFA7BE115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4DAB-1203-4038-8A58-390E1AF371D5}"/>
      </w:docPartPr>
      <w:docPartBody>
        <w:p w:rsidR="00241A8F" w:rsidRDefault="00241A8F" w:rsidP="00241A8F">
          <w:pPr>
            <w:pStyle w:val="1A249B4E06F34394A32CFA7BE115312A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83CEDF685E14738A95F8A14DFA3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0658-4C60-4A03-AEAD-6F7420EE580B}"/>
      </w:docPartPr>
      <w:docPartBody>
        <w:p w:rsidR="00241A8F" w:rsidRDefault="00241A8F" w:rsidP="00241A8F">
          <w:pPr>
            <w:pStyle w:val="383CEDF685E14738A95F8A14DFA3257F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A4F153E6A0424429BA0DDBCA1CFB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EDDC-F673-463F-8ACC-A9DE9C55EBBF}"/>
      </w:docPartPr>
      <w:docPartBody>
        <w:p w:rsidR="00241A8F" w:rsidRDefault="00241A8F" w:rsidP="00241A8F">
          <w:pPr>
            <w:pStyle w:val="A4F153E6A0424429BA0DDBCA1CFBFAD7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92105F418ABD41E0A6AA0D478D49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9B257-3265-4066-9DB2-11E176BE65C6}"/>
      </w:docPartPr>
      <w:docPartBody>
        <w:p w:rsidR="00241A8F" w:rsidRDefault="00241A8F" w:rsidP="00241A8F">
          <w:pPr>
            <w:pStyle w:val="92105F418ABD41E0A6AA0D478D49B43D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6298BAEC31054D2BAAA3DDF22158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E2E8-613B-4FE7-9685-EDF8663C9D84}"/>
      </w:docPartPr>
      <w:docPartBody>
        <w:p w:rsidR="00241A8F" w:rsidRDefault="00241A8F" w:rsidP="00241A8F">
          <w:pPr>
            <w:pStyle w:val="6298BAEC31054D2BAAA3DDF22158F3F6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5633975E90954F598B4D85B33276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3649-BDAD-4685-9797-7371C9A593CA}"/>
      </w:docPartPr>
      <w:docPartBody>
        <w:p w:rsidR="00241A8F" w:rsidRDefault="00241A8F" w:rsidP="00241A8F">
          <w:pPr>
            <w:pStyle w:val="5633975E90954F598B4D85B33276C05D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2A7EB6CD1B0449BFA8256D9337C0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BB58-8333-424F-AF9B-88EA546C9DF5}"/>
      </w:docPartPr>
      <w:docPartBody>
        <w:p w:rsidR="00241A8F" w:rsidRDefault="00241A8F" w:rsidP="00241A8F">
          <w:pPr>
            <w:pStyle w:val="2A7EB6CD1B0449BFA8256D9337C0C5FE"/>
          </w:pPr>
          <w:r w:rsidRPr="009E7AF8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2EF5F72EC43443C98CE1B5B304D7D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EA6C-C2F9-4102-8EC4-6E63DE894E70}"/>
      </w:docPartPr>
      <w:docPartBody>
        <w:p w:rsidR="00241A8F" w:rsidRDefault="00241A8F" w:rsidP="00241A8F">
          <w:pPr>
            <w:pStyle w:val="2EF5F72EC43443C98CE1B5B304D7D39D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</w:t>
          </w:r>
        </w:p>
      </w:docPartBody>
    </w:docPart>
    <w:docPart>
      <w:docPartPr>
        <w:name w:val="4BFC3D32CC09417D9E6AD4AE1DD1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A99CC-ADCC-4F94-9E86-6C4BD34AFBE8}"/>
      </w:docPartPr>
      <w:docPartBody>
        <w:p w:rsidR="00241A8F" w:rsidRDefault="00241A8F" w:rsidP="00241A8F">
          <w:pPr>
            <w:pStyle w:val="4BFC3D32CC09417D9E6AD4AE1DD1DA49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A78FB17C2DB247CBA0C85A4532C0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0C5E-A37E-480C-93B1-1AB7E222EC11}"/>
      </w:docPartPr>
      <w:docPartBody>
        <w:p w:rsidR="00241A8F" w:rsidRDefault="00241A8F" w:rsidP="00241A8F">
          <w:pPr>
            <w:pStyle w:val="A78FB17C2DB247CBA0C85A4532C02A49"/>
          </w:pPr>
          <w:r w:rsidRPr="0080542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</w:t>
          </w:r>
        </w:p>
      </w:docPartBody>
    </w:docPart>
    <w:docPart>
      <w:docPartPr>
        <w:name w:val="02F54AA6EBC04D55A666F1FADB08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B3F0-14E9-467B-8788-353374613B88}"/>
      </w:docPartPr>
      <w:docPartBody>
        <w:p w:rsidR="00241A8F" w:rsidRDefault="00241A8F" w:rsidP="00241A8F">
          <w:pPr>
            <w:pStyle w:val="02F54AA6EBC04D55A666F1FADB0877E2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FA26B4FBDA3E48FE9DB641E52D51F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94A8-AB63-4FBB-BCAE-3E5B61995B91}"/>
      </w:docPartPr>
      <w:docPartBody>
        <w:p w:rsidR="00241A8F" w:rsidRDefault="00241A8F" w:rsidP="00241A8F">
          <w:pPr>
            <w:pStyle w:val="FA26B4FBDA3E48FE9DB641E52D51FC16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</w:t>
          </w:r>
        </w:p>
      </w:docPartBody>
    </w:docPart>
    <w:docPart>
      <w:docPartPr>
        <w:name w:val="DAA7DD23799B46B38C49669EA138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2C11-449C-435F-93A1-A6066EF7FD7B}"/>
      </w:docPartPr>
      <w:docPartBody>
        <w:p w:rsidR="00241A8F" w:rsidRDefault="00241A8F" w:rsidP="00241A8F">
          <w:pPr>
            <w:pStyle w:val="DAA7DD23799B46B38C49669EA138519E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4200CA750BA7470680EE8E11AC18D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73A2-5BBD-4BA8-AD5F-E472ABB72B0D}"/>
      </w:docPartPr>
      <w:docPartBody>
        <w:p w:rsidR="00241A8F" w:rsidRDefault="00241A8F" w:rsidP="00241A8F">
          <w:pPr>
            <w:pStyle w:val="4200CA750BA7470680EE8E11AC18DB35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</w:t>
          </w:r>
        </w:p>
      </w:docPartBody>
    </w:docPart>
    <w:docPart>
      <w:docPartPr>
        <w:name w:val="434DFE6EAA944C529294E90BCC60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FEBE-D22C-4FEE-A3A6-74AC43C567DE}"/>
      </w:docPartPr>
      <w:docPartBody>
        <w:p w:rsidR="00241A8F" w:rsidRDefault="00241A8F" w:rsidP="00241A8F">
          <w:pPr>
            <w:pStyle w:val="434DFE6EAA944C529294E90BCC609BE4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1D0CEB8D0A7B45E68D9091F488EB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4B90-29B1-4FF1-B969-9115E5A2631B}"/>
      </w:docPartPr>
      <w:docPartBody>
        <w:p w:rsidR="00241A8F" w:rsidRDefault="00241A8F" w:rsidP="00241A8F">
          <w:pPr>
            <w:pStyle w:val="1D0CEB8D0A7B45E68D9091F488EB5617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E85B04983B8E4BAEB65B93302AF02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D567-698F-4077-9D3A-9BEAB5FADAC0}"/>
      </w:docPartPr>
      <w:docPartBody>
        <w:p w:rsidR="00241A8F" w:rsidRDefault="00241A8F" w:rsidP="00241A8F">
          <w:pPr>
            <w:pStyle w:val="E85B04983B8E4BAEB65B93302AF02F16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B27D54B378784435A8730D123779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6FB9-B98D-48C9-9480-92194BEDD98C}"/>
      </w:docPartPr>
      <w:docPartBody>
        <w:p w:rsidR="00241A8F" w:rsidRDefault="00241A8F" w:rsidP="00241A8F">
          <w:pPr>
            <w:pStyle w:val="B27D54B378784435A8730D1237798234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</w:t>
          </w:r>
        </w:p>
      </w:docPartBody>
    </w:docPart>
    <w:docPart>
      <w:docPartPr>
        <w:name w:val="547BFA209A09496791B16A9436790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9C06-7262-482D-AEE7-64B80007A7B8}"/>
      </w:docPartPr>
      <w:docPartBody>
        <w:p w:rsidR="00241A8F" w:rsidRDefault="00241A8F" w:rsidP="00241A8F">
          <w:pPr>
            <w:pStyle w:val="547BFA209A09496791B16A9436790302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  <w:docPart>
      <w:docPartPr>
        <w:name w:val="7B2899270D0F4CC3A74CC188F5FA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B3C0-03F3-48A3-9F93-690376DEC010}"/>
      </w:docPartPr>
      <w:docPartBody>
        <w:p w:rsidR="00241A8F" w:rsidRDefault="00241A8F" w:rsidP="00241A8F">
          <w:pPr>
            <w:pStyle w:val="7B2899270D0F4CC3A74CC188F5FA3C52"/>
          </w:pPr>
          <w:r w:rsidRPr="00291056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8F"/>
    <w:rsid w:val="00186582"/>
    <w:rsid w:val="00241A8F"/>
    <w:rsid w:val="00D0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A8F"/>
    <w:rPr>
      <w:color w:val="666666"/>
    </w:rPr>
  </w:style>
  <w:style w:type="paragraph" w:customStyle="1" w:styleId="05BC909727804DC08AEE54F7D8D45F82">
    <w:name w:val="05BC909727804DC08AEE54F7D8D45F82"/>
    <w:rsid w:val="00241A8F"/>
  </w:style>
  <w:style w:type="paragraph" w:customStyle="1" w:styleId="BBEB6E3AE0644DE29EC8FE0060FCA8E5">
    <w:name w:val="BBEB6E3AE0644DE29EC8FE0060FCA8E5"/>
    <w:rsid w:val="00241A8F"/>
  </w:style>
  <w:style w:type="paragraph" w:customStyle="1" w:styleId="ABB454D8D7AA440987987DA548CC6BC7">
    <w:name w:val="ABB454D8D7AA440987987DA548CC6BC7"/>
    <w:rsid w:val="00241A8F"/>
  </w:style>
  <w:style w:type="paragraph" w:customStyle="1" w:styleId="1A249B4E06F34394A32CFA7BE115312A">
    <w:name w:val="1A249B4E06F34394A32CFA7BE115312A"/>
    <w:rsid w:val="00241A8F"/>
  </w:style>
  <w:style w:type="paragraph" w:customStyle="1" w:styleId="383CEDF685E14738A95F8A14DFA3257F">
    <w:name w:val="383CEDF685E14738A95F8A14DFA3257F"/>
    <w:rsid w:val="00241A8F"/>
  </w:style>
  <w:style w:type="paragraph" w:customStyle="1" w:styleId="A4F153E6A0424429BA0DDBCA1CFBFAD7">
    <w:name w:val="A4F153E6A0424429BA0DDBCA1CFBFAD7"/>
    <w:rsid w:val="00241A8F"/>
  </w:style>
  <w:style w:type="paragraph" w:customStyle="1" w:styleId="92105F418ABD41E0A6AA0D478D49B43D">
    <w:name w:val="92105F418ABD41E0A6AA0D478D49B43D"/>
    <w:rsid w:val="00241A8F"/>
  </w:style>
  <w:style w:type="paragraph" w:customStyle="1" w:styleId="6298BAEC31054D2BAAA3DDF22158F3F6">
    <w:name w:val="6298BAEC31054D2BAAA3DDF22158F3F6"/>
    <w:rsid w:val="00241A8F"/>
  </w:style>
  <w:style w:type="paragraph" w:customStyle="1" w:styleId="5633975E90954F598B4D85B33276C05D">
    <w:name w:val="5633975E90954F598B4D85B33276C05D"/>
    <w:rsid w:val="00241A8F"/>
  </w:style>
  <w:style w:type="paragraph" w:customStyle="1" w:styleId="2A7EB6CD1B0449BFA8256D9337C0C5FE">
    <w:name w:val="2A7EB6CD1B0449BFA8256D9337C0C5FE"/>
    <w:rsid w:val="00241A8F"/>
  </w:style>
  <w:style w:type="paragraph" w:customStyle="1" w:styleId="2EF5F72EC43443C98CE1B5B304D7D39D">
    <w:name w:val="2EF5F72EC43443C98CE1B5B304D7D39D"/>
    <w:rsid w:val="00241A8F"/>
  </w:style>
  <w:style w:type="paragraph" w:customStyle="1" w:styleId="4BFC3D32CC09417D9E6AD4AE1DD1DA49">
    <w:name w:val="4BFC3D32CC09417D9E6AD4AE1DD1DA49"/>
    <w:rsid w:val="00241A8F"/>
  </w:style>
  <w:style w:type="paragraph" w:customStyle="1" w:styleId="A78FB17C2DB247CBA0C85A4532C02A49">
    <w:name w:val="A78FB17C2DB247CBA0C85A4532C02A49"/>
    <w:rsid w:val="00241A8F"/>
  </w:style>
  <w:style w:type="paragraph" w:customStyle="1" w:styleId="02F54AA6EBC04D55A666F1FADB0877E2">
    <w:name w:val="02F54AA6EBC04D55A666F1FADB0877E2"/>
    <w:rsid w:val="00241A8F"/>
  </w:style>
  <w:style w:type="paragraph" w:customStyle="1" w:styleId="FA26B4FBDA3E48FE9DB641E52D51FC16">
    <w:name w:val="FA26B4FBDA3E48FE9DB641E52D51FC16"/>
    <w:rsid w:val="00241A8F"/>
  </w:style>
  <w:style w:type="paragraph" w:customStyle="1" w:styleId="DAA7DD23799B46B38C49669EA138519E">
    <w:name w:val="DAA7DD23799B46B38C49669EA138519E"/>
    <w:rsid w:val="00241A8F"/>
  </w:style>
  <w:style w:type="paragraph" w:customStyle="1" w:styleId="4200CA750BA7470680EE8E11AC18DB35">
    <w:name w:val="4200CA750BA7470680EE8E11AC18DB35"/>
    <w:rsid w:val="00241A8F"/>
  </w:style>
  <w:style w:type="paragraph" w:customStyle="1" w:styleId="434DFE6EAA944C529294E90BCC609BE4">
    <w:name w:val="434DFE6EAA944C529294E90BCC609BE4"/>
    <w:rsid w:val="00241A8F"/>
  </w:style>
  <w:style w:type="paragraph" w:customStyle="1" w:styleId="1D0CEB8D0A7B45E68D9091F488EB5617">
    <w:name w:val="1D0CEB8D0A7B45E68D9091F488EB5617"/>
    <w:rsid w:val="00241A8F"/>
  </w:style>
  <w:style w:type="paragraph" w:customStyle="1" w:styleId="E85B04983B8E4BAEB65B93302AF02F16">
    <w:name w:val="E85B04983B8E4BAEB65B93302AF02F16"/>
    <w:rsid w:val="00241A8F"/>
  </w:style>
  <w:style w:type="paragraph" w:customStyle="1" w:styleId="B27D54B378784435A8730D1237798234">
    <w:name w:val="B27D54B378784435A8730D1237798234"/>
    <w:rsid w:val="00241A8F"/>
  </w:style>
  <w:style w:type="paragraph" w:customStyle="1" w:styleId="547BFA209A09496791B16A9436790302">
    <w:name w:val="547BFA209A09496791B16A9436790302"/>
    <w:rsid w:val="00241A8F"/>
  </w:style>
  <w:style w:type="paragraph" w:customStyle="1" w:styleId="7B2899270D0F4CC3A74CC188F5FA3C52">
    <w:name w:val="7B2899270D0F4CC3A74CC188F5FA3C52"/>
    <w:rsid w:val="0024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4616</Characters>
  <Application>Microsoft Office Word</Application>
  <DocSecurity>0</DocSecurity>
  <Lines>164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Karen</dc:creator>
  <cp:keywords/>
  <dc:description/>
  <cp:lastModifiedBy>Jennifer Engle</cp:lastModifiedBy>
  <cp:revision>2</cp:revision>
  <dcterms:created xsi:type="dcterms:W3CDTF">2026-02-09T16:46:00Z</dcterms:created>
  <dcterms:modified xsi:type="dcterms:W3CDTF">2026-02-09T16:46:00Z</dcterms:modified>
</cp:coreProperties>
</file>